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2A" w:rsidRDefault="0036212A"/>
    <w:tbl>
      <w:tblPr>
        <w:tblW w:w="0" w:type="auto"/>
        <w:tblInd w:w="108" w:type="dxa"/>
        <w:tblLook w:val="04A0" w:firstRow="1" w:lastRow="0" w:firstColumn="1" w:lastColumn="0" w:noHBand="0" w:noVBand="1"/>
      </w:tblPr>
      <w:tblGrid>
        <w:gridCol w:w="6096"/>
        <w:gridCol w:w="3933"/>
      </w:tblGrid>
      <w:tr w:rsidR="00765864" w:rsidRPr="00963B36" w:rsidTr="00243E41">
        <w:tc>
          <w:tcPr>
            <w:tcW w:w="6096" w:type="dxa"/>
            <w:shd w:val="clear" w:color="auto" w:fill="auto"/>
          </w:tcPr>
          <w:p w:rsidR="00765864" w:rsidRPr="00963B36" w:rsidRDefault="00765864" w:rsidP="00963B36">
            <w:pPr>
              <w:spacing w:after="0"/>
              <w:rPr>
                <w:rFonts w:ascii="Arial" w:hAnsi="Arial" w:cs="Arial"/>
                <w:sz w:val="24"/>
              </w:rPr>
            </w:pPr>
          </w:p>
        </w:tc>
        <w:tc>
          <w:tcPr>
            <w:tcW w:w="3933" w:type="dxa"/>
            <w:shd w:val="clear" w:color="auto" w:fill="auto"/>
          </w:tcPr>
          <w:p w:rsidR="00765864" w:rsidRPr="00871537" w:rsidRDefault="00765864" w:rsidP="00C97750">
            <w:pPr>
              <w:spacing w:after="0"/>
              <w:rPr>
                <w:rFonts w:cs="Arial"/>
                <w:sz w:val="24"/>
              </w:rPr>
            </w:pPr>
            <w:r w:rsidRPr="00871537">
              <w:rPr>
                <w:rFonts w:cs="Arial"/>
                <w:sz w:val="24"/>
              </w:rPr>
              <w:t>Ref:</w:t>
            </w:r>
            <w:r w:rsidR="008071D1" w:rsidRPr="00871537">
              <w:rPr>
                <w:rFonts w:cs="Arial"/>
                <w:sz w:val="24"/>
              </w:rPr>
              <w:t xml:space="preserve"> DofE/M</w:t>
            </w:r>
            <w:r w:rsidR="00C97750">
              <w:rPr>
                <w:rFonts w:cs="Arial"/>
                <w:sz w:val="24"/>
              </w:rPr>
              <w:t>DE</w:t>
            </w:r>
            <w:r w:rsidR="008071D1" w:rsidRPr="00871537">
              <w:rPr>
                <w:rFonts w:cs="Arial"/>
                <w:sz w:val="24"/>
              </w:rPr>
              <w:t>AC/01</w:t>
            </w:r>
          </w:p>
        </w:tc>
      </w:tr>
    </w:tbl>
    <w:p w:rsidR="00CD6504" w:rsidRDefault="00CD6504" w:rsidP="00CD6504">
      <w:pPr>
        <w:spacing w:after="0"/>
        <w:ind w:left="6237"/>
        <w:jc w:val="left"/>
        <w:rPr>
          <w:rFonts w:ascii="Arial" w:hAnsi="Arial" w:cs="Arial"/>
          <w:sz w:val="24"/>
        </w:rPr>
      </w:pPr>
    </w:p>
    <w:p w:rsidR="00187AA3" w:rsidRPr="00871537" w:rsidRDefault="00B36209" w:rsidP="00CD6504">
      <w:pPr>
        <w:spacing w:after="0"/>
        <w:ind w:left="6237"/>
        <w:jc w:val="left"/>
        <w:rPr>
          <w:rFonts w:cs="Arial"/>
          <w:sz w:val="24"/>
        </w:rPr>
      </w:pPr>
      <w:r w:rsidRPr="00871537">
        <w:rPr>
          <w:rFonts w:cs="Arial"/>
          <w:sz w:val="24"/>
        </w:rPr>
        <w:t>Date</w:t>
      </w:r>
      <w:r w:rsidR="008071D1" w:rsidRPr="00871537">
        <w:rPr>
          <w:rFonts w:cs="Arial"/>
          <w:sz w:val="24"/>
        </w:rPr>
        <w:t xml:space="preserve">:  </w:t>
      </w:r>
    </w:p>
    <w:p w:rsidR="00E20FFA" w:rsidRDefault="00E20FFA" w:rsidP="005357EF">
      <w:pPr>
        <w:spacing w:after="0"/>
        <w:rPr>
          <w:rFonts w:ascii="Arial" w:hAnsi="Arial" w:cs="Arial"/>
          <w:sz w:val="24"/>
        </w:rPr>
      </w:pPr>
    </w:p>
    <w:p w:rsidR="00187AA3" w:rsidRPr="00871537" w:rsidRDefault="00187AA3" w:rsidP="005357EF">
      <w:pPr>
        <w:spacing w:after="0"/>
        <w:rPr>
          <w:rFonts w:cs="Arial"/>
          <w:sz w:val="24"/>
        </w:rPr>
      </w:pPr>
      <w:r w:rsidRPr="00871537">
        <w:rPr>
          <w:rFonts w:cs="Arial"/>
          <w:sz w:val="24"/>
        </w:rPr>
        <w:t xml:space="preserve">Dear </w:t>
      </w:r>
      <w:r w:rsidR="00CD6504" w:rsidRPr="00871537">
        <w:rPr>
          <w:rFonts w:cs="Arial"/>
          <w:sz w:val="24"/>
        </w:rPr>
        <w:t>P</w:t>
      </w:r>
      <w:r w:rsidR="00CD6504" w:rsidRPr="00871537">
        <w:rPr>
          <w:sz w:val="24"/>
        </w:rPr>
        <w:t>articipant/Parent/Carer.</w:t>
      </w:r>
    </w:p>
    <w:p w:rsidR="00187AA3" w:rsidRPr="00871537" w:rsidRDefault="00187AA3" w:rsidP="005357EF">
      <w:pPr>
        <w:spacing w:after="0"/>
        <w:rPr>
          <w:rFonts w:cs="Arial"/>
          <w:sz w:val="24"/>
        </w:rPr>
      </w:pPr>
    </w:p>
    <w:p w:rsidR="00187AA3" w:rsidRPr="00187AA3" w:rsidRDefault="00CD6504" w:rsidP="005357EF">
      <w:pPr>
        <w:spacing w:after="0"/>
        <w:rPr>
          <w:rFonts w:ascii="Arial" w:hAnsi="Arial" w:cs="Arial"/>
          <w:b/>
          <w:sz w:val="24"/>
          <w:u w:val="single"/>
        </w:rPr>
      </w:pPr>
      <w:r>
        <w:rPr>
          <w:rFonts w:ascii="Arial" w:hAnsi="Arial" w:cs="Arial"/>
          <w:b/>
          <w:sz w:val="24"/>
          <w:u w:val="single"/>
        </w:rPr>
        <w:t>Expedition Fees</w:t>
      </w:r>
    </w:p>
    <w:p w:rsidR="00187AA3" w:rsidRDefault="00187AA3" w:rsidP="005357EF">
      <w:pPr>
        <w:spacing w:after="0"/>
        <w:rPr>
          <w:rFonts w:ascii="Arial" w:hAnsi="Arial" w:cs="Arial"/>
          <w:sz w:val="24"/>
        </w:rPr>
      </w:pPr>
    </w:p>
    <w:p w:rsidR="00CD6504" w:rsidRDefault="00CD6504" w:rsidP="00CD6504">
      <w:pPr>
        <w:jc w:val="left"/>
        <w:rPr>
          <w:sz w:val="24"/>
        </w:rPr>
      </w:pPr>
      <w:r>
        <w:rPr>
          <w:sz w:val="24"/>
        </w:rPr>
        <w:t xml:space="preserve">We are writing to you on behalf of Moray </w:t>
      </w:r>
      <w:r w:rsidR="00C97750">
        <w:rPr>
          <w:sz w:val="24"/>
        </w:rPr>
        <w:t>Duke of Edinburgh’s</w:t>
      </w:r>
      <w:r>
        <w:rPr>
          <w:sz w:val="24"/>
        </w:rPr>
        <w:t xml:space="preserve"> Awards Committee, the charity that supports The Duke of Edinburgh’s Award through the Moray Council’s DofE Scheme.</w:t>
      </w:r>
    </w:p>
    <w:p w:rsidR="004507A7" w:rsidRDefault="004507A7" w:rsidP="00CD6504">
      <w:pPr>
        <w:jc w:val="left"/>
        <w:rPr>
          <w:sz w:val="24"/>
        </w:rPr>
      </w:pPr>
      <w:r>
        <w:rPr>
          <w:sz w:val="24"/>
        </w:rPr>
        <w:t xml:space="preserve">The Moray </w:t>
      </w:r>
      <w:r w:rsidR="00C97750">
        <w:rPr>
          <w:sz w:val="24"/>
        </w:rPr>
        <w:t>DofE</w:t>
      </w:r>
      <w:r>
        <w:rPr>
          <w:sz w:val="24"/>
        </w:rPr>
        <w:t xml:space="preserve"> Awards Committee </w:t>
      </w:r>
      <w:r w:rsidR="00CD6504">
        <w:rPr>
          <w:sz w:val="24"/>
        </w:rPr>
        <w:t>support</w:t>
      </w:r>
      <w:r w:rsidR="00272497">
        <w:rPr>
          <w:sz w:val="24"/>
        </w:rPr>
        <w:t>s</w:t>
      </w:r>
      <w:r w:rsidR="00CD6504">
        <w:rPr>
          <w:sz w:val="24"/>
        </w:rPr>
        <w:t xml:space="preserve"> the continuation and development of the </w:t>
      </w:r>
      <w:r>
        <w:rPr>
          <w:sz w:val="24"/>
        </w:rPr>
        <w:t xml:space="preserve">whole </w:t>
      </w:r>
      <w:r w:rsidR="00CD6504">
        <w:rPr>
          <w:sz w:val="24"/>
        </w:rPr>
        <w:t>Award</w:t>
      </w:r>
      <w:r w:rsidR="0011038C" w:rsidRPr="0011038C">
        <w:rPr>
          <w:sz w:val="24"/>
        </w:rPr>
        <w:t xml:space="preserve"> </w:t>
      </w:r>
      <w:r w:rsidR="0011038C">
        <w:rPr>
          <w:sz w:val="24"/>
        </w:rPr>
        <w:t>and in particular the expedition section</w:t>
      </w:r>
      <w:r>
        <w:rPr>
          <w:sz w:val="24"/>
        </w:rPr>
        <w:t>. To support expedition</w:t>
      </w:r>
      <w:r w:rsidR="0011038C">
        <w:rPr>
          <w:sz w:val="24"/>
        </w:rPr>
        <w:t>s</w:t>
      </w:r>
      <w:r>
        <w:rPr>
          <w:sz w:val="24"/>
        </w:rPr>
        <w:t>, the Committee has raised funds to purchase equipment for each centre/school</w:t>
      </w:r>
      <w:r w:rsidR="00272497">
        <w:rPr>
          <w:sz w:val="24"/>
        </w:rPr>
        <w:t>. The Committee needs to continue raising funds to help support the maintenance of this equipment and contribute towards the training of the adult volunteers who give their time and commitment to facilitate young people in achieving their DofE Award.</w:t>
      </w:r>
    </w:p>
    <w:p w:rsidR="00CD6504" w:rsidRDefault="00272497" w:rsidP="00CD6504">
      <w:pPr>
        <w:jc w:val="left"/>
        <w:rPr>
          <w:sz w:val="24"/>
        </w:rPr>
      </w:pPr>
      <w:r>
        <w:rPr>
          <w:sz w:val="24"/>
        </w:rPr>
        <w:t>As one strand of their fund raising efforts, the</w:t>
      </w:r>
      <w:r w:rsidR="00CD6504">
        <w:rPr>
          <w:sz w:val="24"/>
        </w:rPr>
        <w:t xml:space="preserve"> Moray </w:t>
      </w:r>
      <w:r w:rsidR="00C97750">
        <w:rPr>
          <w:sz w:val="24"/>
        </w:rPr>
        <w:t>DofE</w:t>
      </w:r>
      <w:r w:rsidR="00CD6504">
        <w:rPr>
          <w:sz w:val="24"/>
        </w:rPr>
        <w:t xml:space="preserve"> Awards Committee ask</w:t>
      </w:r>
      <w:r w:rsidR="0011038C">
        <w:rPr>
          <w:sz w:val="24"/>
        </w:rPr>
        <w:t>s</w:t>
      </w:r>
      <w:r w:rsidR="00CD6504">
        <w:rPr>
          <w:sz w:val="24"/>
        </w:rPr>
        <w:t xml:space="preserve"> each participant undertaking their expedition </w:t>
      </w:r>
      <w:r w:rsidR="0011038C">
        <w:rPr>
          <w:sz w:val="24"/>
        </w:rPr>
        <w:t xml:space="preserve">section </w:t>
      </w:r>
      <w:r w:rsidR="00CD6504">
        <w:rPr>
          <w:sz w:val="24"/>
        </w:rPr>
        <w:t>to contribute a nominal fee</w:t>
      </w:r>
      <w:r w:rsidR="0011038C">
        <w:rPr>
          <w:sz w:val="24"/>
        </w:rPr>
        <w:t>.</w:t>
      </w:r>
    </w:p>
    <w:p w:rsidR="00CD6504" w:rsidRDefault="00CD6504" w:rsidP="00CD6504">
      <w:pPr>
        <w:jc w:val="left"/>
        <w:rPr>
          <w:sz w:val="24"/>
        </w:rPr>
      </w:pPr>
      <w:r>
        <w:rPr>
          <w:sz w:val="24"/>
        </w:rPr>
        <w:t xml:space="preserve">We ask you </w:t>
      </w:r>
      <w:r w:rsidR="0011038C">
        <w:rPr>
          <w:sz w:val="24"/>
        </w:rPr>
        <w:t>to</w:t>
      </w:r>
      <w:r>
        <w:rPr>
          <w:sz w:val="24"/>
        </w:rPr>
        <w:t xml:space="preserve"> pay your expedition fee to your DofE Coordinator at your DofE </w:t>
      </w:r>
      <w:r w:rsidR="0011038C">
        <w:rPr>
          <w:sz w:val="24"/>
        </w:rPr>
        <w:t>c</w:t>
      </w:r>
      <w:r>
        <w:rPr>
          <w:sz w:val="24"/>
        </w:rPr>
        <w:t>entre/</w:t>
      </w:r>
      <w:r w:rsidR="0011038C">
        <w:rPr>
          <w:sz w:val="24"/>
        </w:rPr>
        <w:t>s</w:t>
      </w:r>
      <w:r>
        <w:rPr>
          <w:sz w:val="24"/>
        </w:rPr>
        <w:t xml:space="preserve">chool, who will pass </w:t>
      </w:r>
      <w:r w:rsidR="0011038C">
        <w:rPr>
          <w:sz w:val="24"/>
        </w:rPr>
        <w:t>it</w:t>
      </w:r>
      <w:r>
        <w:rPr>
          <w:sz w:val="24"/>
        </w:rPr>
        <w:t xml:space="preserve"> on to Moray </w:t>
      </w:r>
      <w:r w:rsidR="00C97750">
        <w:rPr>
          <w:sz w:val="24"/>
        </w:rPr>
        <w:t>Duke of Edinburgh’s</w:t>
      </w:r>
      <w:r>
        <w:rPr>
          <w:sz w:val="24"/>
        </w:rPr>
        <w:t xml:space="preserve"> Awards Committee.</w:t>
      </w:r>
    </w:p>
    <w:p w:rsidR="00CD6504" w:rsidRPr="006E3EAA" w:rsidRDefault="00CD6504" w:rsidP="00CD6504">
      <w:pPr>
        <w:jc w:val="left"/>
        <w:rPr>
          <w:b/>
          <w:sz w:val="24"/>
        </w:rPr>
      </w:pPr>
      <w:r w:rsidRPr="006E3EAA">
        <w:rPr>
          <w:b/>
          <w:sz w:val="24"/>
        </w:rPr>
        <w:t>Payment methods</w:t>
      </w:r>
    </w:p>
    <w:p w:rsidR="00555014" w:rsidRDefault="00555014" w:rsidP="00CD6504">
      <w:pPr>
        <w:jc w:val="left"/>
        <w:rPr>
          <w:sz w:val="24"/>
        </w:rPr>
      </w:pPr>
      <w:r>
        <w:rPr>
          <w:sz w:val="24"/>
        </w:rPr>
        <w:t>Expedition fees for the 201</w:t>
      </w:r>
      <w:r w:rsidR="00C97750">
        <w:rPr>
          <w:sz w:val="24"/>
        </w:rPr>
        <w:t>9</w:t>
      </w:r>
      <w:r>
        <w:rPr>
          <w:sz w:val="24"/>
        </w:rPr>
        <w:t>/</w:t>
      </w:r>
      <w:r w:rsidR="00C97750">
        <w:rPr>
          <w:sz w:val="24"/>
        </w:rPr>
        <w:t>20</w:t>
      </w:r>
      <w:r>
        <w:rPr>
          <w:sz w:val="24"/>
        </w:rPr>
        <w:t xml:space="preserve"> season </w:t>
      </w:r>
      <w:r w:rsidR="00C97750">
        <w:rPr>
          <w:sz w:val="24"/>
        </w:rPr>
        <w:t>are</w:t>
      </w:r>
      <w:r>
        <w:rPr>
          <w:sz w:val="24"/>
        </w:rPr>
        <w:t xml:space="preserve"> £10 for Bronze, £15 for Silver and £20 for Gold.</w:t>
      </w:r>
    </w:p>
    <w:p w:rsidR="00CD6504" w:rsidRDefault="00C97750" w:rsidP="00CD6504">
      <w:pPr>
        <w:jc w:val="left"/>
        <w:rPr>
          <w:sz w:val="24"/>
        </w:rPr>
      </w:pPr>
      <w:r>
        <w:rPr>
          <w:sz w:val="24"/>
        </w:rPr>
        <w:t>Y</w:t>
      </w:r>
      <w:r w:rsidR="00CD6504">
        <w:rPr>
          <w:sz w:val="24"/>
        </w:rPr>
        <w:t>our DofE Coordinator</w:t>
      </w:r>
      <w:r>
        <w:rPr>
          <w:sz w:val="24"/>
        </w:rPr>
        <w:t xml:space="preserve"> will collect your expedition fee. If paying by cheque please</w:t>
      </w:r>
      <w:r w:rsidR="0089419B">
        <w:rPr>
          <w:sz w:val="24"/>
        </w:rPr>
        <w:t xml:space="preserve"> make this payable to ‘MLAC’ w</w:t>
      </w:r>
      <w:r>
        <w:rPr>
          <w:sz w:val="24"/>
        </w:rPr>
        <w:t>h</w:t>
      </w:r>
      <w:r w:rsidR="0089419B">
        <w:rPr>
          <w:sz w:val="24"/>
        </w:rPr>
        <w:t>ich</w:t>
      </w:r>
      <w:bookmarkStart w:id="0" w:name="_GoBack"/>
      <w:bookmarkEnd w:id="0"/>
      <w:r>
        <w:rPr>
          <w:sz w:val="24"/>
        </w:rPr>
        <w:t xml:space="preserve"> is the account name for the charity.</w:t>
      </w:r>
    </w:p>
    <w:p w:rsidR="00CD6504" w:rsidRDefault="00CD6504" w:rsidP="00CD6504">
      <w:pPr>
        <w:jc w:val="left"/>
        <w:rPr>
          <w:sz w:val="24"/>
        </w:rPr>
      </w:pPr>
      <w:r>
        <w:rPr>
          <w:sz w:val="24"/>
        </w:rPr>
        <w:t xml:space="preserve">On behalf of Moray </w:t>
      </w:r>
      <w:r w:rsidR="008807C9">
        <w:rPr>
          <w:sz w:val="24"/>
        </w:rPr>
        <w:t>DofE</w:t>
      </w:r>
      <w:r>
        <w:rPr>
          <w:sz w:val="24"/>
        </w:rPr>
        <w:t xml:space="preserve"> Awards Committee</w:t>
      </w:r>
      <w:r w:rsidR="0011038C">
        <w:rPr>
          <w:sz w:val="24"/>
        </w:rPr>
        <w:t>,</w:t>
      </w:r>
      <w:r>
        <w:rPr>
          <w:sz w:val="24"/>
        </w:rPr>
        <w:t xml:space="preserve"> and all the adults who volunteer with DofE across Moray, we thank you for this contribution to supporting the </w:t>
      </w:r>
      <w:r w:rsidR="0011038C">
        <w:rPr>
          <w:sz w:val="24"/>
        </w:rPr>
        <w:t>A</w:t>
      </w:r>
      <w:r w:rsidR="008807C9">
        <w:rPr>
          <w:sz w:val="24"/>
        </w:rPr>
        <w:t>ward</w:t>
      </w:r>
      <w:r>
        <w:rPr>
          <w:sz w:val="24"/>
        </w:rPr>
        <w:t>.</w:t>
      </w:r>
    </w:p>
    <w:p w:rsidR="00CD6504" w:rsidRPr="00634134" w:rsidRDefault="00CD6504" w:rsidP="00CD6504">
      <w:pPr>
        <w:jc w:val="left"/>
        <w:rPr>
          <w:sz w:val="24"/>
        </w:rPr>
      </w:pPr>
      <w:r w:rsidRPr="00634134">
        <w:rPr>
          <w:sz w:val="24"/>
        </w:rPr>
        <w:t>Yours faithfully</w:t>
      </w:r>
    </w:p>
    <w:p w:rsidR="0011038C" w:rsidRPr="0011038C" w:rsidRDefault="0011038C" w:rsidP="00CD6504">
      <w:pPr>
        <w:rPr>
          <w:rFonts w:ascii="Comic Sans MS" w:hAnsi="Comic Sans MS"/>
          <w:i/>
          <w:sz w:val="24"/>
        </w:rPr>
      </w:pPr>
      <w:r w:rsidRPr="0011038C">
        <w:rPr>
          <w:rFonts w:ascii="Comic Sans MS" w:hAnsi="Comic Sans MS"/>
          <w:i/>
          <w:sz w:val="24"/>
        </w:rPr>
        <w:t>Chris Gransden</w:t>
      </w:r>
    </w:p>
    <w:p w:rsidR="008807C9" w:rsidRDefault="008807C9" w:rsidP="00CD6504">
      <w:pPr>
        <w:rPr>
          <w:noProof/>
          <w:sz w:val="24"/>
          <w:lang w:eastAsia="en-GB"/>
        </w:rPr>
      </w:pPr>
    </w:p>
    <w:p w:rsidR="00C97750" w:rsidRDefault="00CD6504" w:rsidP="00CD6504">
      <w:pPr>
        <w:rPr>
          <w:noProof/>
          <w:sz w:val="24"/>
          <w:lang w:eastAsia="en-GB"/>
        </w:rPr>
      </w:pPr>
      <w:r>
        <w:rPr>
          <w:noProof/>
          <w:sz w:val="24"/>
          <w:lang w:eastAsia="en-GB"/>
        </w:rPr>
        <w:t>on behalf of</w:t>
      </w:r>
    </w:p>
    <w:p w:rsidR="00CD6504" w:rsidRPr="00513669" w:rsidRDefault="00C97750" w:rsidP="00CD6504">
      <w:pPr>
        <w:rPr>
          <w:sz w:val="24"/>
        </w:rPr>
      </w:pPr>
      <w:r w:rsidRPr="00C97750">
        <w:rPr>
          <w:noProof/>
          <w:sz w:val="24"/>
          <w:lang w:eastAsia="en-GB"/>
        </w:rPr>
        <mc:AlternateContent>
          <mc:Choice Requires="wps">
            <w:drawing>
              <wp:anchor distT="0" distB="0" distL="114300" distR="114300" simplePos="0" relativeHeight="251661312" behindDoc="0" locked="0" layoutInCell="1" allowOverlap="1" wp14:anchorId="0EAF8938" wp14:editId="7F2FDADE">
                <wp:simplePos x="0" y="0"/>
                <wp:positionH relativeFrom="column">
                  <wp:posOffset>798830</wp:posOffset>
                </wp:positionH>
                <wp:positionV relativeFrom="paragraph">
                  <wp:posOffset>384810</wp:posOffset>
                </wp:positionV>
                <wp:extent cx="347662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FF"/>
                        </a:solidFill>
                        <a:ln w="9525">
                          <a:solidFill>
                            <a:schemeClr val="bg1"/>
                          </a:solidFill>
                          <a:miter lim="800000"/>
                          <a:headEnd/>
                          <a:tailEnd/>
                        </a:ln>
                      </wps:spPr>
                      <wps:txbx>
                        <w:txbxContent>
                          <w:p w:rsidR="00C97750" w:rsidRPr="00C97750" w:rsidRDefault="00C97750">
                            <w:pPr>
                              <w:rPr>
                                <w:rFonts w:ascii="Microsoft Sans Serif" w:hAnsi="Microsoft Sans Serif" w:cs="Microsoft Sans Serif"/>
                                <w:sz w:val="32"/>
                                <w:szCs w:val="32"/>
                              </w:rPr>
                            </w:pPr>
                            <w:r w:rsidRPr="00C97750">
                              <w:rPr>
                                <w:rFonts w:ascii="Microsoft Sans Serif" w:hAnsi="Microsoft Sans Serif" w:cs="Microsoft Sans Serif"/>
                                <w:sz w:val="32"/>
                                <w:szCs w:val="32"/>
                              </w:rPr>
                              <w:t>MORAY DUKE OF EDINBURGH’S AWARDS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9pt;margin-top:30.3pt;width:27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zhKAIAAEYEAAAOAAAAZHJzL2Uyb0RvYy54bWysU9tu2zAMfR+wfxD0vti5J0acokuXYUB3&#10;Adp9AC3LtjBZ0iQldvb1peQ0zdq3YXoQSJE6JA/JzU3fSnLk1gmtcjoepZRwxXQpVJ3Tn4/7DytK&#10;nAdVgtSK5/TEHb3Zvn+36UzGJ7rRsuSWIIhyWWdy2nhvsiRxrOEtuJE2XKGx0rYFj6qtk9JCh+it&#10;TCZpukg6bUtjNePO4evdYKTbiF9VnPnvVeW4JzKnmJuPt413Ee5ku4GstmAawc5pwD9k0YJQGPQC&#10;dQceyMGKN1CtYFY7XfkR022iq0owHmvAasbpq2oeGjA81oLkOHOhyf0/WPbt+MMSUeZ0mi4pUdBi&#10;kx5578lH3ZNJ4KczLkO3B4OOvsdn7HOs1Zl7zX45ovSuAVXzW2t113AoMb9x+JlcfR1wXAApuq+6&#10;xDBw8DoC9ZVtA3lIB0F07NPp0puQCsPH6Wy5WEzmlDC0jWfpdL2axxiQPX831vnPXLckCDm12PwI&#10;D8d750M6kD27hGhOS1HuhZRRsXWxk5YcAQdlH88Z/S83qUiX0/UcE3kLEWaWX0CKeuDgVaBWeBx4&#10;KdqcrtJwQhjIAm2fVBllD0IOMmYs1ZnHQN1Aou+LHh0DuYUuT8io1cNg4yKi0Gj7h5IOhzqn7vcB&#10;LKdEflHYlfV4NgtbEJXZfDlBxV5bimsLKIZQOfWUDOLOx82JlZtb7N5eRF5fMjnnisMa6T4vVtiG&#10;az16vaz/9gkAAP//AwBQSwMEFAAGAAgAAAAhADBF8ATgAAAACgEAAA8AAABkcnMvZG93bnJldi54&#10;bWxMj81OwzAQhO9IvIO1SNyo01SkVYhTARIcOLRqQHB1ks2PsNdR7KTh7VlO5Tia0cw32X6xRsw4&#10;+t6RgvUqAoFUubqnVsHH+8vdDoQPmmptHKGCH/Swz6+vMp3W7kwnnIvQCi4hn2oFXQhDKqWvOrTa&#10;r9yAxF7jRqsDy7GV9ajPXG6NjKMokVb3xAudHvC5w+q7mKyC1ydZHk7FsWy+GjO/mU87HY5Wqdub&#10;5fEBRMAlXMLwh8/okDNT6SaqvTCs43tGDwqSKAHBgWS72YAoFcS79RZknsn/F/JfAAAA//8DAFBL&#10;AQItABQABgAIAAAAIQC2gziS/gAAAOEBAAATAAAAAAAAAAAAAAAAAAAAAABbQ29udGVudF9UeXBl&#10;c10ueG1sUEsBAi0AFAAGAAgAAAAhADj9If/WAAAAlAEAAAsAAAAAAAAAAAAAAAAALwEAAF9yZWxz&#10;Ly5yZWxzUEsBAi0AFAAGAAgAAAAhAJ4bXOEoAgAARgQAAA4AAAAAAAAAAAAAAAAALgIAAGRycy9l&#10;Mm9Eb2MueG1sUEsBAi0AFAAGAAgAAAAhADBF8ATgAAAACgEAAA8AAAAAAAAAAAAAAAAAggQAAGRy&#10;cy9kb3ducmV2LnhtbFBLBQYAAAAABAAEAPMAAACPBQAAAAA=&#10;" strokecolor="white [3212]">
                <v:textbox style="mso-fit-shape-to-text:t">
                  <w:txbxContent>
                    <w:p w:rsidR="00C97750" w:rsidRPr="00C97750" w:rsidRDefault="00C97750">
                      <w:pPr>
                        <w:rPr>
                          <w:rFonts w:ascii="Microsoft Sans Serif" w:hAnsi="Microsoft Sans Serif" w:cs="Microsoft Sans Serif"/>
                          <w:sz w:val="32"/>
                          <w:szCs w:val="32"/>
                        </w:rPr>
                      </w:pPr>
                      <w:r w:rsidRPr="00C97750">
                        <w:rPr>
                          <w:rFonts w:ascii="Microsoft Sans Serif" w:hAnsi="Microsoft Sans Serif" w:cs="Microsoft Sans Serif"/>
                          <w:sz w:val="32"/>
                          <w:szCs w:val="32"/>
                        </w:rPr>
                        <w:t>MORAY DUKE OF EDINBURGH’S AWARDS COMMITTEE</w:t>
                      </w:r>
                    </w:p>
                  </w:txbxContent>
                </v:textbox>
              </v:shape>
            </w:pict>
          </mc:Fallback>
        </mc:AlternateContent>
      </w:r>
      <w:r>
        <w:rPr>
          <w:rFonts w:ascii="Comic Sans MS" w:hAnsi="Comic Sans MS"/>
          <w:i/>
          <w:noProof/>
          <w:lang w:eastAsia="en-GB"/>
        </w:rPr>
        <mc:AlternateContent>
          <mc:Choice Requires="wps">
            <w:drawing>
              <wp:anchor distT="0" distB="0" distL="114300" distR="114300" simplePos="0" relativeHeight="251659264" behindDoc="0" locked="0" layoutInCell="1" allowOverlap="1" wp14:anchorId="4C21C1B3" wp14:editId="4610D45B">
                <wp:simplePos x="0" y="0"/>
                <wp:positionH relativeFrom="column">
                  <wp:posOffset>751205</wp:posOffset>
                </wp:positionH>
                <wp:positionV relativeFrom="paragraph">
                  <wp:posOffset>461010</wp:posOffset>
                </wp:positionV>
                <wp:extent cx="0" cy="419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5pt,36.3pt" to="59.1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uTzQEAAAIEAAAOAAAAZHJzL2Uyb0RvYy54bWysU8tu2zAQvBfoPxC8x5KCwkgFyzk4SC9F&#10;ayTtBzDU0iLAF5asJf99l5QtB2mBokUvlJbcmd0ZLjf3kzXsCBi1dx1vVjVn4KTvtTt0/Pu3x5s7&#10;zmISrhfGO+j4CSK/375/txlDC7d+8KYHZETiYjuGjg8phbaqohzAirjyARwdKo9WJArxUPUoRmK3&#10;prqt63U1euwDegkx0u7DfMi3hV8pkOmrUhESMx2n3lJZsawvea22G9EeUIRBy3Mb4h+6sEI7KrpQ&#10;PYgk2A/Uv1BZLdFHr9JKelt5pbSEooHUNPUbNc+DCFC0kDkxLDbF/0crvxz3yHTf8TVnTli6oueE&#10;Qh+GxHbeOTLQI1tnn8YQW0rfuT2eoxj2mEVPCm3+khw2FW9Pi7cwJSbnTUm7H5qPTV1sr664gDF9&#10;Am9Z/um40S6rFq04fo6JalHqJSVvG5fX6I3uH7UxJcjzAjuD7CjoptPU5I4J9yqLooysso658/KX&#10;TgZm1idQ5AT12pTqZQavnEJKcOnCaxxlZ5iiDhZg/WfgOT9Doczn34AXRKnsXVrAVjuPv6t+tULN&#10;+RcHZt3Zghffn8qdFmto0Ipz50eRJ/l1XODXp7v9CQAA//8DAFBLAwQUAAYACAAAACEAAjKD6t4A&#10;AAAKAQAADwAAAGRycy9kb3ducmV2LnhtbEyPQU+DQBCF7yb+h8008WaXtgYJsjTG6MV4gfagty07&#10;BVJ2lrJLwX/v1Ive5s28vPletp1tJy44+NaRgtUyAoFUOdNSrWC/e7tPQPigyejOESr4Rg/b/PYm&#10;06lxExV4KUMtOIR8qhU0IfSplL5q0Gq/dD0S345usDqwHGppBj1xuO3kOopiaXVL/KHRPb40WJ3K&#10;0Sp4P3/4/UNcvBaf56Scvo5jUztU6m4xPz+BCDiHPzNc8RkdcmY6uJGMFx3rVbJhq4LHdQziavhd&#10;HHjYJDHIPJP/K+Q/AAAA//8DAFBLAQItABQABgAIAAAAIQC2gziS/gAAAOEBAAATAAAAAAAAAAAA&#10;AAAAAAAAAABbQ29udGVudF9UeXBlc10ueG1sUEsBAi0AFAAGAAgAAAAhADj9If/WAAAAlAEAAAsA&#10;AAAAAAAAAAAAAAAALwEAAF9yZWxzLy5yZWxzUEsBAi0AFAAGAAgAAAAhAPX1e5PNAQAAAgQAAA4A&#10;AAAAAAAAAAAAAAAALgIAAGRycy9lMm9Eb2MueG1sUEsBAi0AFAAGAAgAAAAhAAIyg+reAAAACgEA&#10;AA8AAAAAAAAAAAAAAAAAJwQAAGRycy9kb3ducmV2LnhtbFBLBQYAAAAABAAEAPMAAAAyBQAAAAA=&#10;" strokecolor="black [3213]"/>
            </w:pict>
          </mc:Fallback>
        </mc:AlternateContent>
      </w:r>
      <w:r>
        <w:rPr>
          <w:rFonts w:ascii="Comic Sans MS" w:hAnsi="Comic Sans MS"/>
          <w:i/>
          <w:noProof/>
          <w:lang w:eastAsia="en-GB"/>
        </w:rPr>
        <w:drawing>
          <wp:inline distT="0" distB="0" distL="0" distR="0" wp14:anchorId="46247C91" wp14:editId="00CBAE9B">
            <wp:extent cx="654669"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logo gunmetal full.png"/>
                    <pic:cNvPicPr/>
                  </pic:nvPicPr>
                  <pic:blipFill>
                    <a:blip r:embed="rId8">
                      <a:extLst>
                        <a:ext uri="{28A0092B-C50C-407E-A947-70E740481C1C}">
                          <a14:useLocalDpi xmlns:a14="http://schemas.microsoft.com/office/drawing/2010/main" val="0"/>
                        </a:ext>
                      </a:extLst>
                    </a:blip>
                    <a:stretch>
                      <a:fillRect/>
                    </a:stretch>
                  </pic:blipFill>
                  <pic:spPr>
                    <a:xfrm>
                      <a:off x="0" y="0"/>
                      <a:ext cx="658195" cy="1043817"/>
                    </a:xfrm>
                    <a:prstGeom prst="rect">
                      <a:avLst/>
                    </a:prstGeom>
                  </pic:spPr>
                </pic:pic>
              </a:graphicData>
            </a:graphic>
          </wp:inline>
        </w:drawing>
      </w:r>
      <w:r w:rsidR="00CD6504">
        <w:rPr>
          <w:noProof/>
          <w:sz w:val="24"/>
          <w:lang w:eastAsia="en-GB"/>
        </w:rPr>
        <w:t xml:space="preserve"> </w:t>
      </w:r>
    </w:p>
    <w:sectPr w:rsidR="00CD6504" w:rsidRPr="00513669" w:rsidSect="00940545">
      <w:footerReference w:type="default" r:id="rId9"/>
      <w:headerReference w:type="first" r:id="rId10"/>
      <w:footerReference w:type="first" r:id="rId11"/>
      <w:pgSz w:w="11900" w:h="16840" w:code="9"/>
      <w:pgMar w:top="567" w:right="987" w:bottom="1134" w:left="992" w:header="227" w:footer="8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37" w:rsidRDefault="00871537" w:rsidP="008255EB">
      <w:pPr>
        <w:spacing w:after="0"/>
      </w:pPr>
      <w:r>
        <w:separator/>
      </w:r>
    </w:p>
  </w:endnote>
  <w:endnote w:type="continuationSeparator" w:id="0">
    <w:p w:rsidR="00871537" w:rsidRDefault="00871537" w:rsidP="00825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EF" w:rsidRDefault="00BE6130">
    <w:pPr>
      <w:pStyle w:val="Foot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10010775</wp:posOffset>
          </wp:positionV>
          <wp:extent cx="7543800" cy="533400"/>
          <wp:effectExtent l="0" t="0" r="0" b="0"/>
          <wp:wrapNone/>
          <wp:docPr id="7" name="Picture 4"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EF" w:rsidRDefault="00BE6130">
    <w:pPr>
      <w:pStyle w:val="Foot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10001250</wp:posOffset>
          </wp:positionV>
          <wp:extent cx="7543800" cy="530225"/>
          <wp:effectExtent l="0" t="0" r="0" b="3175"/>
          <wp:wrapNone/>
          <wp:docPr id="5" name="Picture 7"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37" w:rsidRDefault="00871537" w:rsidP="008255EB">
      <w:pPr>
        <w:spacing w:after="0"/>
      </w:pPr>
      <w:r>
        <w:separator/>
      </w:r>
    </w:p>
  </w:footnote>
  <w:footnote w:type="continuationSeparator" w:id="0">
    <w:p w:rsidR="00871537" w:rsidRDefault="00871537" w:rsidP="008255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601" w:type="dxa"/>
      <w:tblLook w:val="04A0" w:firstRow="1" w:lastRow="0" w:firstColumn="1" w:lastColumn="0" w:noHBand="0" w:noVBand="1"/>
    </w:tblPr>
    <w:tblGrid>
      <w:gridCol w:w="2617"/>
      <w:gridCol w:w="8724"/>
    </w:tblGrid>
    <w:tr w:rsidR="00ED6031" w:rsidRPr="00136FB3" w:rsidTr="00940545">
      <w:trPr>
        <w:trHeight w:val="1839"/>
      </w:trPr>
      <w:tc>
        <w:tcPr>
          <w:tcW w:w="2016" w:type="dxa"/>
          <w:shd w:val="clear" w:color="auto" w:fill="auto"/>
        </w:tcPr>
        <w:p w:rsidR="00ED6031" w:rsidRPr="00136FB3" w:rsidRDefault="00BE6130" w:rsidP="00C97750">
          <w:pPr>
            <w:pStyle w:val="Header"/>
            <w:tabs>
              <w:tab w:val="clear" w:pos="4320"/>
              <w:tab w:val="clear" w:pos="8640"/>
            </w:tabs>
            <w:ind w:left="601"/>
            <w:jc w:val="left"/>
            <w:rPr>
              <w:rFonts w:ascii="Arial" w:hAnsi="Arial"/>
              <w:b/>
              <w:sz w:val="36"/>
              <w:szCs w:val="36"/>
            </w:rPr>
          </w:pPr>
          <w:r>
            <w:rPr>
              <w:noProof/>
              <w:lang w:eastAsia="en-GB"/>
            </w:rPr>
            <w:drawing>
              <wp:inline distT="0" distB="0" distL="0" distR="0">
                <wp:extent cx="1143000" cy="1219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9325" w:type="dxa"/>
          <w:shd w:val="clear" w:color="auto" w:fill="auto"/>
        </w:tcPr>
        <w:p w:rsidR="00ED6031" w:rsidRPr="00136FB3" w:rsidRDefault="00ED6031" w:rsidP="00C97750">
          <w:pPr>
            <w:pStyle w:val="Header"/>
            <w:tabs>
              <w:tab w:val="clear" w:pos="4320"/>
              <w:tab w:val="clear" w:pos="8640"/>
            </w:tabs>
            <w:spacing w:before="120"/>
            <w:ind w:left="-567" w:right="318"/>
            <w:jc w:val="right"/>
            <w:rPr>
              <w:rFonts w:ascii="Arial" w:hAnsi="Arial"/>
              <w:b/>
              <w:sz w:val="36"/>
              <w:szCs w:val="36"/>
            </w:rPr>
          </w:pPr>
          <w:r w:rsidRPr="00136FB3">
            <w:rPr>
              <w:rFonts w:ascii="Arial" w:hAnsi="Arial"/>
              <w:b/>
              <w:sz w:val="36"/>
              <w:szCs w:val="36"/>
            </w:rPr>
            <w:t>Education and Social Care</w:t>
          </w:r>
        </w:p>
        <w:p w:rsidR="00ED6031" w:rsidRPr="00136FB3" w:rsidRDefault="002C21C2" w:rsidP="00C97750">
          <w:pPr>
            <w:pStyle w:val="Header"/>
            <w:tabs>
              <w:tab w:val="clear" w:pos="4320"/>
              <w:tab w:val="clear" w:pos="8640"/>
            </w:tabs>
            <w:ind w:left="-567" w:right="318"/>
            <w:jc w:val="right"/>
            <w:rPr>
              <w:rFonts w:ascii="Arial" w:hAnsi="Arial"/>
              <w:b/>
              <w:szCs w:val="22"/>
            </w:rPr>
          </w:pPr>
          <w:r>
            <w:rPr>
              <w:rFonts w:ascii="Arial" w:hAnsi="Arial"/>
              <w:b/>
              <w:szCs w:val="22"/>
            </w:rPr>
            <w:t>Chris Gransden</w:t>
          </w:r>
        </w:p>
        <w:p w:rsidR="00ED6031" w:rsidRPr="00136FB3" w:rsidRDefault="002C21C2" w:rsidP="00C97750">
          <w:pPr>
            <w:pStyle w:val="Header"/>
            <w:tabs>
              <w:tab w:val="clear" w:pos="4320"/>
              <w:tab w:val="clear" w:pos="8640"/>
            </w:tabs>
            <w:ind w:left="-567" w:right="318"/>
            <w:jc w:val="right"/>
            <w:rPr>
              <w:rFonts w:ascii="Arial" w:hAnsi="Arial"/>
              <w:b/>
              <w:sz w:val="20"/>
            </w:rPr>
          </w:pPr>
          <w:r>
            <w:rPr>
              <w:rFonts w:ascii="Arial" w:hAnsi="Arial"/>
              <w:b/>
              <w:sz w:val="20"/>
            </w:rPr>
            <w:t>DofE Senior Youth Worker</w:t>
          </w:r>
        </w:p>
        <w:p w:rsidR="00ED6031" w:rsidRPr="00136FB3" w:rsidRDefault="002C21C2" w:rsidP="00C97750">
          <w:pPr>
            <w:pStyle w:val="Header"/>
            <w:tabs>
              <w:tab w:val="clear" w:pos="4320"/>
              <w:tab w:val="clear" w:pos="8640"/>
            </w:tabs>
            <w:ind w:left="-567" w:right="318"/>
            <w:jc w:val="right"/>
            <w:rPr>
              <w:rFonts w:ascii="Arial" w:hAnsi="Arial"/>
              <w:sz w:val="20"/>
            </w:rPr>
          </w:pPr>
          <w:r>
            <w:rPr>
              <w:rFonts w:ascii="Arial" w:hAnsi="Arial"/>
              <w:sz w:val="20"/>
            </w:rPr>
            <w:t>Lossiemouth Community Centre</w:t>
          </w:r>
        </w:p>
        <w:p w:rsidR="00ED6031" w:rsidRPr="00136FB3" w:rsidRDefault="00ED6031" w:rsidP="00C97750">
          <w:pPr>
            <w:pStyle w:val="Header"/>
            <w:tabs>
              <w:tab w:val="clear" w:pos="4320"/>
              <w:tab w:val="clear" w:pos="8640"/>
            </w:tabs>
            <w:ind w:left="-567" w:right="318"/>
            <w:jc w:val="right"/>
            <w:rPr>
              <w:rFonts w:ascii="Arial" w:hAnsi="Arial"/>
              <w:sz w:val="20"/>
            </w:rPr>
          </w:pPr>
          <w:r w:rsidRPr="00136FB3">
            <w:rPr>
              <w:rFonts w:ascii="Arial" w:hAnsi="Arial"/>
              <w:sz w:val="20"/>
            </w:rPr>
            <w:t xml:space="preserve">Telephone: 01343 </w:t>
          </w:r>
          <w:r w:rsidR="002C21C2">
            <w:rPr>
              <w:rFonts w:ascii="Arial" w:hAnsi="Arial"/>
              <w:sz w:val="20"/>
            </w:rPr>
            <w:t>813614</w:t>
          </w:r>
        </w:p>
        <w:p w:rsidR="00ED6031" w:rsidRPr="00136FB3" w:rsidRDefault="00ED6031" w:rsidP="00C97750">
          <w:pPr>
            <w:pStyle w:val="Header"/>
            <w:tabs>
              <w:tab w:val="clear" w:pos="4320"/>
              <w:tab w:val="clear" w:pos="8640"/>
            </w:tabs>
            <w:ind w:left="-567" w:right="318"/>
            <w:jc w:val="right"/>
            <w:rPr>
              <w:rFonts w:ascii="Arial" w:hAnsi="Arial"/>
              <w:sz w:val="20"/>
            </w:rPr>
          </w:pPr>
          <w:r w:rsidRPr="00136FB3">
            <w:rPr>
              <w:rFonts w:ascii="Arial" w:hAnsi="Arial"/>
              <w:sz w:val="20"/>
            </w:rPr>
            <w:t xml:space="preserve">Email: </w:t>
          </w:r>
          <w:r w:rsidR="002C21C2">
            <w:rPr>
              <w:rFonts w:ascii="Arial" w:hAnsi="Arial"/>
              <w:sz w:val="20"/>
            </w:rPr>
            <w:t>chris.gransden</w:t>
          </w:r>
          <w:r w:rsidRPr="00136FB3">
            <w:rPr>
              <w:rFonts w:ascii="Arial" w:hAnsi="Arial"/>
              <w:sz w:val="20"/>
            </w:rPr>
            <w:t xml:space="preserve">@moray.gov.uk </w:t>
          </w:r>
        </w:p>
        <w:p w:rsidR="00ED6031" w:rsidRPr="00136FB3" w:rsidRDefault="00ED6031" w:rsidP="00C97750">
          <w:pPr>
            <w:pStyle w:val="Header"/>
            <w:tabs>
              <w:tab w:val="clear" w:pos="4320"/>
              <w:tab w:val="clear" w:pos="8640"/>
            </w:tabs>
            <w:ind w:left="-567" w:right="318"/>
            <w:jc w:val="right"/>
            <w:rPr>
              <w:rFonts w:ascii="Arial" w:hAnsi="Arial"/>
              <w:sz w:val="20"/>
            </w:rPr>
          </w:pPr>
          <w:r w:rsidRPr="00136FB3">
            <w:rPr>
              <w:rFonts w:ascii="Arial" w:hAnsi="Arial"/>
              <w:sz w:val="20"/>
            </w:rPr>
            <w:t>www.moray.gov.uk</w:t>
          </w:r>
        </w:p>
      </w:tc>
    </w:tr>
  </w:tbl>
  <w:p w:rsidR="005357EF" w:rsidRPr="00ED6031" w:rsidRDefault="00BE6130" w:rsidP="00ED6031">
    <w:pPr>
      <w:pStyle w:val="Header"/>
      <w:ind w:left="-567"/>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-421005</wp:posOffset>
              </wp:positionH>
              <wp:positionV relativeFrom="page">
                <wp:posOffset>1463040</wp:posOffset>
              </wp:positionV>
              <wp:extent cx="7186930" cy="0"/>
              <wp:effectExtent l="7620" t="5715" r="6350" b="1333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 from="-33.15pt,115.2pt" to="532.7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nA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16DDoNxhUQXqmNDZXSo9qaF02/O6R01RHV8sj37WQAJAsZybuUsHEGbtsN&#10;XzSDGLL3Oop2bGwfIEEOdIy9Od16w48eUTh8ymbT+QRaSK++hBTXRGOd/8x1j4JRYilUkI0U5PDi&#10;fCBCimtIOFZ6LaSMrZcKDSWeZE+PMcFpKVhwhjBn210lLTqQMDzxi1WB5z7M6r1iEazjhK0utidC&#10;nm24XKqAB6UAnYt1no4f83S+mq1m+SgfT1ejPK3r0ad1lY+ma6BUT+qqqrOfgVqWF51gjKvA7jqp&#10;Wf53k3B5M+cZu83qTYbkPXrUC8he/5F07GVo33kQdpqdNvbaYxjOGHx5SGH67/dg3z/35S8AAAD/&#10;/wMAUEsDBBQABgAIAAAAIQD0iqLZ4QAAAAwBAAAPAAAAZHJzL2Rvd25yZXYueG1sTI/BTsMwDIbv&#10;SLxDZCRuW7KNRag0nWgFhx1AYkMCblnjtRWNU5p0K29PJiFtR9uffn9/uhptyw7Y+8aRgtlUAEMq&#10;nWmoUvC+fZ7cA/NBk9GtI1Twix5W2fVVqhPjjvSGh02oWAwhn2gFdQhdwrkva7TaT12HFG9711sd&#10;4thX3PT6GMNty+dCSG51Q/FDrTssaiy/N4NVEPzH52sY1j+5zF8K3OZfxRNfK3V7Mz4+AAs4hjMM&#10;J/2oDll02rmBjGetgomUi4gqmC/EHbATIeRyCWz3v+JZyi9LZH8AAAD//wMAUEsBAi0AFAAGAAgA&#10;AAAhALaDOJL+AAAA4QEAABMAAAAAAAAAAAAAAAAAAAAAAFtDb250ZW50X1R5cGVzXS54bWxQSwEC&#10;LQAUAAYACAAAACEAOP0h/9YAAACUAQAACwAAAAAAAAAAAAAAAAAvAQAAX3JlbHMvLnJlbHNQSwEC&#10;LQAUAAYACAAAACEAbxFZwB0CAAA2BAAADgAAAAAAAAAAAAAAAAAuAgAAZHJzL2Uyb0RvYy54bWxQ&#10;SwECLQAUAAYACAAAACEA9Iqi2eEAAAAMAQAADwAAAAAAAAAAAAAAAAB3BAAAZHJzL2Rvd25yZXYu&#10;eG1sUEsFBgAAAAAEAAQA8wAAAIUFAAAAAA==&#10;" strokeweight=".25pt">
              <w10:wrap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09"/>
    <w:rsid w:val="00093643"/>
    <w:rsid w:val="000C0E5D"/>
    <w:rsid w:val="000F7D32"/>
    <w:rsid w:val="0011038C"/>
    <w:rsid w:val="00116C86"/>
    <w:rsid w:val="00173987"/>
    <w:rsid w:val="00187AA3"/>
    <w:rsid w:val="001F0DB8"/>
    <w:rsid w:val="00243E41"/>
    <w:rsid w:val="00245E2E"/>
    <w:rsid w:val="00272497"/>
    <w:rsid w:val="002C21C2"/>
    <w:rsid w:val="002F5B55"/>
    <w:rsid w:val="0030061F"/>
    <w:rsid w:val="00345666"/>
    <w:rsid w:val="0036212A"/>
    <w:rsid w:val="00362961"/>
    <w:rsid w:val="00377878"/>
    <w:rsid w:val="00390438"/>
    <w:rsid w:val="00431309"/>
    <w:rsid w:val="004507A7"/>
    <w:rsid w:val="004C65AE"/>
    <w:rsid w:val="004D1779"/>
    <w:rsid w:val="00504D26"/>
    <w:rsid w:val="0053211F"/>
    <w:rsid w:val="005357EF"/>
    <w:rsid w:val="00555014"/>
    <w:rsid w:val="00561449"/>
    <w:rsid w:val="00647E58"/>
    <w:rsid w:val="0070509D"/>
    <w:rsid w:val="00765864"/>
    <w:rsid w:val="007A5E0D"/>
    <w:rsid w:val="007E50D6"/>
    <w:rsid w:val="007F006B"/>
    <w:rsid w:val="007F0E63"/>
    <w:rsid w:val="008071D1"/>
    <w:rsid w:val="008255EB"/>
    <w:rsid w:val="00871537"/>
    <w:rsid w:val="008807C9"/>
    <w:rsid w:val="0089419B"/>
    <w:rsid w:val="008E2D2E"/>
    <w:rsid w:val="00940545"/>
    <w:rsid w:val="00952EDF"/>
    <w:rsid w:val="009605F5"/>
    <w:rsid w:val="00963B36"/>
    <w:rsid w:val="00964E38"/>
    <w:rsid w:val="009B32C0"/>
    <w:rsid w:val="009E3ADC"/>
    <w:rsid w:val="00A044F7"/>
    <w:rsid w:val="00AC4DB5"/>
    <w:rsid w:val="00AD4371"/>
    <w:rsid w:val="00B0120F"/>
    <w:rsid w:val="00B36209"/>
    <w:rsid w:val="00BD48FE"/>
    <w:rsid w:val="00BE5514"/>
    <w:rsid w:val="00BE6130"/>
    <w:rsid w:val="00C1191A"/>
    <w:rsid w:val="00C31054"/>
    <w:rsid w:val="00C70772"/>
    <w:rsid w:val="00C863C6"/>
    <w:rsid w:val="00C97750"/>
    <w:rsid w:val="00CD6504"/>
    <w:rsid w:val="00D22959"/>
    <w:rsid w:val="00D40F68"/>
    <w:rsid w:val="00D544AB"/>
    <w:rsid w:val="00D5533D"/>
    <w:rsid w:val="00D82386"/>
    <w:rsid w:val="00D97675"/>
    <w:rsid w:val="00DE12C5"/>
    <w:rsid w:val="00E15062"/>
    <w:rsid w:val="00E20FFA"/>
    <w:rsid w:val="00E24D53"/>
    <w:rsid w:val="00E31C77"/>
    <w:rsid w:val="00E86F2A"/>
    <w:rsid w:val="00ED6031"/>
    <w:rsid w:val="00F3003B"/>
    <w:rsid w:val="00F35730"/>
    <w:rsid w:val="00F741DC"/>
    <w:rsid w:val="00F964DC"/>
    <w:rsid w:val="00FC47DF"/>
    <w:rsid w:val="00FE6826"/>
    <w:rsid w:val="00FF38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A789-8BC4-49F8-9B72-9EB97EE0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Kerry.Glass</dc:creator>
  <cp:lastModifiedBy>Chris Gransden</cp:lastModifiedBy>
  <cp:revision>3</cp:revision>
  <cp:lastPrinted>2018-01-16T10:16:00Z</cp:lastPrinted>
  <dcterms:created xsi:type="dcterms:W3CDTF">2019-11-28T11:51:00Z</dcterms:created>
  <dcterms:modified xsi:type="dcterms:W3CDTF">2019-12-05T12:12:00Z</dcterms:modified>
</cp:coreProperties>
</file>